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8A144" w14:textId="324F77C5" w:rsidR="00D15B0C" w:rsidRDefault="00BA54B9">
      <w:pPr>
        <w:jc w:val="center"/>
        <w:rPr>
          <w:b/>
          <w:color w:val="FF0000"/>
          <w:sz w:val="28"/>
          <w:szCs w:val="28"/>
        </w:rPr>
      </w:pPr>
      <w:r>
        <w:rPr>
          <w:b/>
          <w:color w:val="FF0000"/>
          <w:sz w:val="28"/>
          <w:szCs w:val="28"/>
        </w:rPr>
        <w:t>CHỦ ĐỀ: SOẠN THẢO VĂN BẢN ĐƠN GIẢN</w:t>
      </w:r>
    </w:p>
    <w:p w14:paraId="2F1F4D52" w14:textId="77777777" w:rsidR="00443659" w:rsidRDefault="00443659">
      <w:pPr>
        <w:jc w:val="center"/>
        <w:rPr>
          <w:b/>
          <w:color w:val="FF0000"/>
          <w:sz w:val="32"/>
          <w:szCs w:val="32"/>
        </w:rPr>
      </w:pPr>
    </w:p>
    <w:p w14:paraId="6ABF61ED" w14:textId="77777777" w:rsidR="00D15B0C" w:rsidRDefault="007F3055">
      <w:pPr>
        <w:jc w:val="center"/>
        <w:rPr>
          <w:b/>
          <w:color w:val="FF0000"/>
          <w:sz w:val="32"/>
          <w:szCs w:val="32"/>
        </w:rPr>
      </w:pPr>
      <w:r>
        <w:rPr>
          <w:b/>
          <w:color w:val="FF0000"/>
          <w:sz w:val="32"/>
          <w:szCs w:val="32"/>
        </w:rPr>
        <w:t xml:space="preserve">BÀI </w:t>
      </w:r>
      <w:proofErr w:type="gramStart"/>
      <w:r>
        <w:rPr>
          <w:b/>
          <w:color w:val="FF0000"/>
          <w:sz w:val="32"/>
          <w:szCs w:val="32"/>
        </w:rPr>
        <w:t>13 :</w:t>
      </w:r>
      <w:proofErr w:type="gramEnd"/>
      <w:r>
        <w:rPr>
          <w:b/>
          <w:color w:val="FF0000"/>
          <w:sz w:val="32"/>
          <w:szCs w:val="32"/>
        </w:rPr>
        <w:t xml:space="preserve"> LÀM QUEN VỚI SOẠN THẢO VĂN BẢN</w:t>
      </w:r>
    </w:p>
    <w:p w14:paraId="4B1CB217" w14:textId="77777777" w:rsidR="00D15B0C" w:rsidRPr="007F3055" w:rsidRDefault="007F3055">
      <w:pPr>
        <w:numPr>
          <w:ilvl w:val="0"/>
          <w:numId w:val="2"/>
        </w:numPr>
        <w:rPr>
          <w:b/>
          <w:color w:val="FF0000"/>
          <w:sz w:val="28"/>
          <w:szCs w:val="28"/>
        </w:rPr>
      </w:pPr>
      <w:r w:rsidRPr="007F3055">
        <w:rPr>
          <w:b/>
          <w:color w:val="FF0000"/>
          <w:sz w:val="28"/>
          <w:szCs w:val="28"/>
        </w:rPr>
        <w:t>Phần mềm soạn thảo văn bản</w:t>
      </w:r>
    </w:p>
    <w:p w14:paraId="26E8F2E6" w14:textId="0E213246" w:rsidR="00D15B0C" w:rsidRDefault="007F3055" w:rsidP="007F3055">
      <w:pPr>
        <w:pBdr>
          <w:top w:val="nil"/>
          <w:left w:val="nil"/>
          <w:bottom w:val="nil"/>
          <w:right w:val="nil"/>
          <w:between w:val="nil"/>
        </w:pBdr>
        <w:ind w:left="1440" w:hanging="720"/>
        <w:rPr>
          <w:b/>
          <w:color w:val="000000"/>
          <w:sz w:val="28"/>
          <w:szCs w:val="28"/>
        </w:rPr>
      </w:pPr>
      <w:r>
        <w:rPr>
          <w:b/>
          <w:color w:val="000000"/>
          <w:sz w:val="28"/>
          <w:szCs w:val="28"/>
        </w:rPr>
        <w:t>-Microsoft Word 2003</w:t>
      </w:r>
      <w:proofErr w:type="gramStart"/>
      <w:r>
        <w:rPr>
          <w:b/>
          <w:color w:val="000000"/>
          <w:sz w:val="28"/>
          <w:szCs w:val="28"/>
        </w:rPr>
        <w:t>,2010</w:t>
      </w:r>
      <w:proofErr w:type="gramEnd"/>
      <w:r>
        <w:rPr>
          <w:b/>
          <w:color w:val="000000"/>
          <w:sz w:val="28"/>
          <w:szCs w:val="28"/>
        </w:rPr>
        <w:t>, 2013, 2016...(bản quyền)</w:t>
      </w:r>
    </w:p>
    <w:p w14:paraId="51BB3387" w14:textId="77777777" w:rsidR="00D15B0C" w:rsidRDefault="007F3055" w:rsidP="007F3055">
      <w:pPr>
        <w:numPr>
          <w:ilvl w:val="0"/>
          <w:numId w:val="1"/>
        </w:numPr>
        <w:pBdr>
          <w:top w:val="nil"/>
          <w:left w:val="nil"/>
          <w:bottom w:val="nil"/>
          <w:right w:val="nil"/>
          <w:between w:val="nil"/>
        </w:pBdr>
        <w:ind w:left="1134"/>
        <w:rPr>
          <w:b/>
          <w:color w:val="000000"/>
          <w:sz w:val="28"/>
          <w:szCs w:val="28"/>
        </w:rPr>
      </w:pPr>
      <w:r>
        <w:rPr>
          <w:b/>
          <w:sz w:val="28"/>
          <w:szCs w:val="28"/>
        </w:rPr>
        <w:t>Cách k</w:t>
      </w:r>
      <w:r>
        <w:rPr>
          <w:b/>
          <w:color w:val="000000"/>
          <w:sz w:val="28"/>
          <w:szCs w:val="28"/>
        </w:rPr>
        <w:t>hởi động Word</w:t>
      </w:r>
    </w:p>
    <w:p w14:paraId="238C7B49" w14:textId="77777777" w:rsidR="00F20F86" w:rsidRDefault="00F20F86" w:rsidP="007F3055">
      <w:pPr>
        <w:pBdr>
          <w:top w:val="nil"/>
          <w:left w:val="nil"/>
          <w:bottom w:val="nil"/>
          <w:right w:val="nil"/>
          <w:between w:val="nil"/>
        </w:pBdr>
        <w:ind w:left="1440" w:hanging="720"/>
        <w:rPr>
          <w:b/>
          <w:color w:val="000000"/>
          <w:sz w:val="28"/>
          <w:szCs w:val="28"/>
        </w:rPr>
      </w:pPr>
    </w:p>
    <w:p w14:paraId="15B490F2" w14:textId="77777777" w:rsidR="00D15B0C" w:rsidRDefault="007F3055" w:rsidP="007F3055">
      <w:pPr>
        <w:pBdr>
          <w:top w:val="nil"/>
          <w:left w:val="nil"/>
          <w:bottom w:val="nil"/>
          <w:right w:val="nil"/>
          <w:between w:val="nil"/>
        </w:pBdr>
        <w:ind w:left="1440" w:hanging="720"/>
        <w:rPr>
          <w:b/>
          <w:sz w:val="28"/>
          <w:szCs w:val="28"/>
        </w:rPr>
      </w:pPr>
      <w:proofErr w:type="gramStart"/>
      <w:r>
        <w:rPr>
          <w:b/>
          <w:color w:val="000000"/>
          <w:sz w:val="28"/>
          <w:szCs w:val="28"/>
        </w:rPr>
        <w:t>Nêu 2 cách khởi động?</w:t>
      </w:r>
      <w:proofErr w:type="gramEnd"/>
      <w:r>
        <w:rPr>
          <w:color w:val="000000"/>
        </w:rPr>
        <w:t xml:space="preserve"> </w:t>
      </w:r>
    </w:p>
    <w:p w14:paraId="4B2951A8" w14:textId="77777777" w:rsidR="00D15B0C" w:rsidRDefault="007F3055">
      <w:pPr>
        <w:pBdr>
          <w:top w:val="nil"/>
          <w:left w:val="nil"/>
          <w:bottom w:val="nil"/>
          <w:right w:val="nil"/>
          <w:between w:val="nil"/>
        </w:pBdr>
        <w:ind w:left="720" w:hanging="720"/>
        <w:rPr>
          <w:b/>
          <w:color w:val="000000"/>
        </w:rPr>
      </w:pPr>
      <w:r w:rsidRPr="007F3055">
        <w:rPr>
          <w:b/>
          <w:color w:val="000000"/>
          <w:sz w:val="28"/>
          <w:szCs w:val="28"/>
          <w:u w:val="single"/>
        </w:rPr>
        <w:t>Cách 1:</w:t>
      </w:r>
      <w:r>
        <w:rPr>
          <w:b/>
          <w:color w:val="000000"/>
          <w:sz w:val="28"/>
          <w:szCs w:val="28"/>
        </w:rPr>
        <w:t xml:space="preserve"> nhấn 2 lần liên tiếp vào BIỂU TƯỢNG WORD </w:t>
      </w:r>
      <w:r>
        <w:rPr>
          <w:noProof/>
          <w:color w:val="000000"/>
          <w:lang w:eastAsia="en-US"/>
        </w:rPr>
        <w:drawing>
          <wp:inline distT="0" distB="0" distL="0" distR="0" wp14:anchorId="70014E61" wp14:editId="5C613E75">
            <wp:extent cx="436646" cy="612607"/>
            <wp:effectExtent l="0" t="0" r="1905"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36646" cy="612607"/>
                    </a:xfrm>
                    <a:prstGeom prst="rect">
                      <a:avLst/>
                    </a:prstGeom>
                    <a:ln/>
                  </pic:spPr>
                </pic:pic>
              </a:graphicData>
            </a:graphic>
          </wp:inline>
        </w:drawing>
      </w:r>
    </w:p>
    <w:p w14:paraId="0B2E6749" w14:textId="77777777" w:rsidR="00D15B0C" w:rsidRDefault="007F3055">
      <w:pPr>
        <w:pBdr>
          <w:top w:val="nil"/>
          <w:left w:val="nil"/>
          <w:bottom w:val="nil"/>
          <w:right w:val="nil"/>
          <w:between w:val="nil"/>
        </w:pBdr>
        <w:ind w:left="720" w:hanging="720"/>
        <w:rPr>
          <w:b/>
          <w:color w:val="000000"/>
          <w:sz w:val="28"/>
          <w:szCs w:val="28"/>
        </w:rPr>
      </w:pPr>
      <w:r w:rsidRPr="007F3055">
        <w:rPr>
          <w:b/>
          <w:color w:val="000000"/>
          <w:sz w:val="28"/>
          <w:szCs w:val="28"/>
          <w:u w:val="single"/>
        </w:rPr>
        <w:t xml:space="preserve">Cách 2: </w:t>
      </w:r>
      <w:r>
        <w:rPr>
          <w:b/>
          <w:color w:val="000000"/>
          <w:sz w:val="28"/>
          <w:szCs w:val="28"/>
        </w:rPr>
        <w:t xml:space="preserve">NHẤN START </w:t>
      </w:r>
      <w:r>
        <w:rPr>
          <w:b/>
          <w:sz w:val="28"/>
          <w:szCs w:val="28"/>
        </w:rPr>
        <w:t xml:space="preserve">/ </w:t>
      </w:r>
      <w:r>
        <w:rPr>
          <w:b/>
          <w:color w:val="000000"/>
          <w:sz w:val="28"/>
          <w:szCs w:val="28"/>
        </w:rPr>
        <w:t>Program</w:t>
      </w:r>
      <w:r>
        <w:rPr>
          <w:b/>
          <w:sz w:val="28"/>
          <w:szCs w:val="28"/>
        </w:rPr>
        <w:t xml:space="preserve"> /</w:t>
      </w:r>
      <w:r>
        <w:rPr>
          <w:b/>
          <w:color w:val="000000"/>
          <w:sz w:val="28"/>
          <w:szCs w:val="28"/>
        </w:rPr>
        <w:t xml:space="preserve"> Microsof</w:t>
      </w:r>
      <w:r>
        <w:rPr>
          <w:b/>
          <w:sz w:val="28"/>
          <w:szCs w:val="28"/>
        </w:rPr>
        <w:t>t</w:t>
      </w:r>
      <w:r>
        <w:rPr>
          <w:b/>
          <w:color w:val="000000"/>
          <w:sz w:val="28"/>
          <w:szCs w:val="28"/>
        </w:rPr>
        <w:t xml:space="preserve"> W</w:t>
      </w:r>
      <w:r>
        <w:rPr>
          <w:b/>
          <w:sz w:val="28"/>
          <w:szCs w:val="28"/>
        </w:rPr>
        <w:t>ord</w:t>
      </w:r>
    </w:p>
    <w:p w14:paraId="0E3D196A" w14:textId="77777777" w:rsidR="00D15B0C" w:rsidRDefault="00D15B0C">
      <w:pPr>
        <w:rPr>
          <w:b/>
          <w:sz w:val="28"/>
          <w:szCs w:val="28"/>
        </w:rPr>
      </w:pPr>
    </w:p>
    <w:p w14:paraId="5904AC55" w14:textId="77777777" w:rsidR="00D15B0C" w:rsidRPr="007F3055" w:rsidRDefault="007F3055">
      <w:pPr>
        <w:numPr>
          <w:ilvl w:val="0"/>
          <w:numId w:val="2"/>
        </w:numPr>
        <w:pBdr>
          <w:top w:val="nil"/>
          <w:left w:val="nil"/>
          <w:bottom w:val="nil"/>
          <w:right w:val="nil"/>
          <w:between w:val="nil"/>
        </w:pBdr>
        <w:rPr>
          <w:b/>
          <w:color w:val="FF0000"/>
          <w:sz w:val="28"/>
          <w:szCs w:val="28"/>
        </w:rPr>
      </w:pPr>
      <w:r w:rsidRPr="007F3055">
        <w:rPr>
          <w:b/>
          <w:color w:val="FF0000"/>
          <w:sz w:val="28"/>
          <w:szCs w:val="28"/>
        </w:rPr>
        <w:t>Mở trang mới</w:t>
      </w:r>
    </w:p>
    <w:p w14:paraId="235414E5" w14:textId="77777777" w:rsidR="00D15B0C" w:rsidRDefault="007F3055">
      <w:pPr>
        <w:pBdr>
          <w:top w:val="nil"/>
          <w:left w:val="nil"/>
          <w:bottom w:val="nil"/>
          <w:right w:val="nil"/>
          <w:between w:val="nil"/>
        </w:pBdr>
        <w:ind w:left="720" w:hanging="720"/>
        <w:rPr>
          <w:color w:val="000000"/>
        </w:rPr>
      </w:pPr>
      <w:r>
        <w:rPr>
          <w:b/>
          <w:color w:val="000000"/>
          <w:sz w:val="28"/>
          <w:szCs w:val="28"/>
        </w:rPr>
        <w:t xml:space="preserve">Nêu 2 </w:t>
      </w:r>
      <w:proofErr w:type="gramStart"/>
      <w:r>
        <w:rPr>
          <w:b/>
          <w:color w:val="000000"/>
          <w:sz w:val="28"/>
          <w:szCs w:val="28"/>
        </w:rPr>
        <w:t>cách ?</w:t>
      </w:r>
      <w:proofErr w:type="gramEnd"/>
      <w:r>
        <w:rPr>
          <w:color w:val="000000"/>
        </w:rPr>
        <w:t xml:space="preserve"> </w:t>
      </w:r>
    </w:p>
    <w:p w14:paraId="6BB24AC3" w14:textId="77777777" w:rsidR="00D15B0C" w:rsidRDefault="007F3055">
      <w:pPr>
        <w:tabs>
          <w:tab w:val="left" w:pos="2634"/>
        </w:tabs>
        <w:ind w:left="720"/>
        <w:rPr>
          <w:b/>
        </w:rPr>
      </w:pPr>
      <w:r>
        <w:rPr>
          <w:b/>
        </w:rPr>
        <w:t>Cách 1: FILE -&gt; NEW -&gt; BLANK DOCUMENT</w:t>
      </w:r>
    </w:p>
    <w:p w14:paraId="31EB162C" w14:textId="5F627815" w:rsidR="00D15B0C" w:rsidRDefault="00F20F86">
      <w:pPr>
        <w:pBdr>
          <w:top w:val="nil"/>
          <w:left w:val="nil"/>
          <w:bottom w:val="nil"/>
          <w:right w:val="nil"/>
          <w:between w:val="nil"/>
        </w:pBdr>
        <w:tabs>
          <w:tab w:val="left" w:pos="2090"/>
        </w:tabs>
        <w:ind w:left="720" w:hanging="720"/>
        <w:rPr>
          <w:b/>
          <w:color w:val="000000"/>
        </w:rPr>
      </w:pPr>
      <w:r>
        <w:rPr>
          <w:b/>
          <w:color w:val="000000"/>
        </w:rPr>
        <w:tab/>
      </w:r>
      <w:r w:rsidR="007F3055">
        <w:rPr>
          <w:b/>
          <w:color w:val="000000"/>
        </w:rPr>
        <w:t xml:space="preserve">Cách </w:t>
      </w:r>
      <w:r w:rsidR="007F3055">
        <w:rPr>
          <w:b/>
        </w:rPr>
        <w:t>2</w:t>
      </w:r>
      <w:r w:rsidR="007F3055">
        <w:rPr>
          <w:b/>
          <w:color w:val="000000"/>
        </w:rPr>
        <w:t>:  NHẤN CTRL +N</w:t>
      </w:r>
    </w:p>
    <w:p w14:paraId="22BE6F3A" w14:textId="77777777" w:rsidR="00D15B0C" w:rsidRDefault="00D15B0C">
      <w:pPr>
        <w:pBdr>
          <w:top w:val="nil"/>
          <w:left w:val="nil"/>
          <w:bottom w:val="nil"/>
          <w:right w:val="nil"/>
          <w:between w:val="nil"/>
        </w:pBdr>
        <w:ind w:left="720" w:hanging="720"/>
        <w:rPr>
          <w:b/>
          <w:color w:val="000000"/>
          <w:sz w:val="28"/>
          <w:szCs w:val="28"/>
        </w:rPr>
      </w:pPr>
    </w:p>
    <w:p w14:paraId="7EBDC45B" w14:textId="77777777" w:rsidR="00D15B0C" w:rsidRPr="007F3055" w:rsidRDefault="007F3055">
      <w:pPr>
        <w:numPr>
          <w:ilvl w:val="0"/>
          <w:numId w:val="2"/>
        </w:numPr>
        <w:pBdr>
          <w:top w:val="nil"/>
          <w:left w:val="nil"/>
          <w:bottom w:val="nil"/>
          <w:right w:val="nil"/>
          <w:between w:val="nil"/>
        </w:pBdr>
        <w:rPr>
          <w:b/>
          <w:color w:val="FF0000"/>
          <w:sz w:val="28"/>
          <w:szCs w:val="28"/>
        </w:rPr>
      </w:pPr>
      <w:r w:rsidRPr="007F3055">
        <w:rPr>
          <w:b/>
          <w:color w:val="FF0000"/>
          <w:sz w:val="28"/>
          <w:szCs w:val="28"/>
        </w:rPr>
        <w:t>Mở văn bản đã có sẵn</w:t>
      </w:r>
    </w:p>
    <w:p w14:paraId="5122D16A" w14:textId="77777777" w:rsidR="00D15B0C" w:rsidRDefault="007F3055">
      <w:pPr>
        <w:pBdr>
          <w:top w:val="nil"/>
          <w:left w:val="nil"/>
          <w:bottom w:val="nil"/>
          <w:right w:val="nil"/>
          <w:between w:val="nil"/>
        </w:pBdr>
        <w:ind w:left="720" w:hanging="720"/>
        <w:rPr>
          <w:b/>
          <w:color w:val="000000"/>
          <w:sz w:val="28"/>
          <w:szCs w:val="28"/>
        </w:rPr>
      </w:pPr>
      <w:r>
        <w:rPr>
          <w:b/>
          <w:color w:val="000000"/>
          <w:sz w:val="28"/>
          <w:szCs w:val="28"/>
        </w:rPr>
        <w:t xml:space="preserve">Nêu 2 </w:t>
      </w:r>
      <w:proofErr w:type="gramStart"/>
      <w:r>
        <w:rPr>
          <w:b/>
          <w:color w:val="000000"/>
          <w:sz w:val="28"/>
          <w:szCs w:val="28"/>
        </w:rPr>
        <w:t>cách ?</w:t>
      </w:r>
      <w:proofErr w:type="gramEnd"/>
    </w:p>
    <w:p w14:paraId="3FC8C12D" w14:textId="77777777" w:rsidR="00D15B0C" w:rsidRDefault="007F3055">
      <w:pPr>
        <w:tabs>
          <w:tab w:val="left" w:pos="7411"/>
        </w:tabs>
        <w:ind w:left="720"/>
        <w:rPr>
          <w:b/>
          <w:sz w:val="28"/>
          <w:szCs w:val="28"/>
        </w:rPr>
      </w:pPr>
      <w:r>
        <w:rPr>
          <w:b/>
          <w:sz w:val="28"/>
          <w:szCs w:val="28"/>
        </w:rPr>
        <w:t>Cách 1: FILE -&gt; OPEN</w:t>
      </w:r>
      <w:r>
        <w:rPr>
          <w:b/>
          <w:sz w:val="28"/>
          <w:szCs w:val="28"/>
        </w:rPr>
        <w:tab/>
      </w:r>
    </w:p>
    <w:p w14:paraId="13A7A3E2" w14:textId="77777777" w:rsidR="00D15B0C" w:rsidRDefault="007F3055" w:rsidP="00F20F86">
      <w:pPr>
        <w:pBdr>
          <w:top w:val="nil"/>
          <w:left w:val="nil"/>
          <w:bottom w:val="nil"/>
          <w:right w:val="nil"/>
          <w:between w:val="nil"/>
        </w:pBdr>
        <w:ind w:left="720"/>
        <w:rPr>
          <w:b/>
          <w:sz w:val="28"/>
          <w:szCs w:val="28"/>
        </w:rPr>
      </w:pPr>
      <w:r>
        <w:rPr>
          <w:b/>
          <w:color w:val="000000"/>
          <w:sz w:val="28"/>
          <w:szCs w:val="28"/>
        </w:rPr>
        <w:t xml:space="preserve">Cách </w:t>
      </w:r>
      <w:r>
        <w:rPr>
          <w:b/>
          <w:sz w:val="28"/>
          <w:szCs w:val="28"/>
        </w:rPr>
        <w:t>2</w:t>
      </w:r>
      <w:r>
        <w:rPr>
          <w:b/>
          <w:color w:val="000000"/>
          <w:sz w:val="28"/>
          <w:szCs w:val="28"/>
        </w:rPr>
        <w:t>: NHẤN CTRL +O</w:t>
      </w:r>
    </w:p>
    <w:p w14:paraId="2146C1FC" w14:textId="77777777" w:rsidR="00D15B0C" w:rsidRDefault="00D15B0C">
      <w:pPr>
        <w:pBdr>
          <w:top w:val="nil"/>
          <w:left w:val="nil"/>
          <w:bottom w:val="nil"/>
          <w:right w:val="nil"/>
          <w:between w:val="nil"/>
        </w:pBdr>
        <w:ind w:left="720" w:hanging="720"/>
        <w:rPr>
          <w:b/>
          <w:sz w:val="28"/>
          <w:szCs w:val="28"/>
        </w:rPr>
      </w:pPr>
    </w:p>
    <w:p w14:paraId="328CB2D2" w14:textId="77777777" w:rsidR="00D15B0C" w:rsidRPr="007F3055" w:rsidRDefault="007F3055">
      <w:pPr>
        <w:numPr>
          <w:ilvl w:val="0"/>
          <w:numId w:val="2"/>
        </w:numPr>
        <w:pBdr>
          <w:top w:val="nil"/>
          <w:left w:val="nil"/>
          <w:bottom w:val="nil"/>
          <w:right w:val="nil"/>
          <w:between w:val="nil"/>
        </w:pBdr>
        <w:rPr>
          <w:b/>
          <w:color w:val="FF0000"/>
          <w:sz w:val="28"/>
          <w:szCs w:val="28"/>
        </w:rPr>
      </w:pPr>
      <w:r w:rsidRPr="007F3055">
        <w:rPr>
          <w:b/>
          <w:color w:val="FF0000"/>
          <w:sz w:val="28"/>
          <w:szCs w:val="28"/>
        </w:rPr>
        <w:t>Lưu văn bản</w:t>
      </w:r>
    </w:p>
    <w:p w14:paraId="5AB4E6B3" w14:textId="72B5B9F7" w:rsidR="00D15B0C" w:rsidRDefault="007F3055">
      <w:pPr>
        <w:pBdr>
          <w:top w:val="nil"/>
          <w:left w:val="nil"/>
          <w:bottom w:val="nil"/>
          <w:right w:val="nil"/>
          <w:between w:val="nil"/>
        </w:pBdr>
        <w:ind w:left="720" w:hanging="720"/>
        <w:rPr>
          <w:b/>
          <w:color w:val="000000"/>
          <w:sz w:val="28"/>
          <w:szCs w:val="28"/>
        </w:rPr>
      </w:pPr>
      <w:r>
        <w:rPr>
          <w:b/>
          <w:color w:val="000000"/>
          <w:sz w:val="28"/>
          <w:szCs w:val="28"/>
        </w:rPr>
        <w:t xml:space="preserve">Nêu </w:t>
      </w:r>
      <w:r w:rsidR="00F20F86">
        <w:rPr>
          <w:b/>
          <w:color w:val="000000"/>
          <w:sz w:val="28"/>
          <w:szCs w:val="28"/>
        </w:rPr>
        <w:t>3</w:t>
      </w:r>
      <w:r>
        <w:rPr>
          <w:b/>
          <w:color w:val="000000"/>
          <w:sz w:val="28"/>
          <w:szCs w:val="28"/>
        </w:rPr>
        <w:t xml:space="preserve"> </w:t>
      </w:r>
      <w:proofErr w:type="gramStart"/>
      <w:r>
        <w:rPr>
          <w:b/>
          <w:color w:val="000000"/>
          <w:sz w:val="28"/>
          <w:szCs w:val="28"/>
        </w:rPr>
        <w:t>cách ?</w:t>
      </w:r>
      <w:proofErr w:type="gramEnd"/>
    </w:p>
    <w:p w14:paraId="690334A5" w14:textId="77777777" w:rsidR="00D15B0C" w:rsidRDefault="007F3055" w:rsidP="00F20F86">
      <w:pPr>
        <w:pBdr>
          <w:top w:val="nil"/>
          <w:left w:val="nil"/>
          <w:bottom w:val="nil"/>
          <w:right w:val="nil"/>
          <w:between w:val="nil"/>
        </w:pBdr>
        <w:ind w:left="720"/>
        <w:rPr>
          <w:b/>
          <w:color w:val="000000"/>
          <w:sz w:val="28"/>
          <w:szCs w:val="28"/>
        </w:rPr>
      </w:pPr>
      <w:r>
        <w:rPr>
          <w:b/>
          <w:color w:val="000000"/>
          <w:sz w:val="28"/>
          <w:szCs w:val="28"/>
        </w:rPr>
        <w:t>Cách 1: FILE -&gt; SAVE -&gt; ĐẶT TÊN</w:t>
      </w:r>
    </w:p>
    <w:p w14:paraId="3B07930E" w14:textId="019CE410" w:rsidR="00D15B0C" w:rsidRDefault="007F3055" w:rsidP="00F20F86">
      <w:pPr>
        <w:pBdr>
          <w:top w:val="nil"/>
          <w:left w:val="nil"/>
          <w:bottom w:val="nil"/>
          <w:right w:val="nil"/>
          <w:between w:val="nil"/>
        </w:pBdr>
        <w:ind w:left="720"/>
        <w:rPr>
          <w:b/>
          <w:color w:val="000000"/>
          <w:sz w:val="28"/>
          <w:szCs w:val="28"/>
        </w:rPr>
      </w:pPr>
      <w:r>
        <w:rPr>
          <w:b/>
          <w:color w:val="000000"/>
          <w:sz w:val="28"/>
          <w:szCs w:val="28"/>
        </w:rPr>
        <w:t>Cách 2: NHẤN F12 (bàn phím)</w:t>
      </w:r>
    </w:p>
    <w:p w14:paraId="2CA15641" w14:textId="77777777" w:rsidR="00D15B0C" w:rsidRDefault="007F3055" w:rsidP="00F20F86">
      <w:pPr>
        <w:pBdr>
          <w:top w:val="nil"/>
          <w:left w:val="nil"/>
          <w:bottom w:val="nil"/>
          <w:right w:val="nil"/>
          <w:between w:val="nil"/>
        </w:pBdr>
        <w:ind w:left="720"/>
        <w:rPr>
          <w:b/>
          <w:color w:val="000000"/>
          <w:sz w:val="28"/>
          <w:szCs w:val="28"/>
        </w:rPr>
      </w:pPr>
      <w:r>
        <w:rPr>
          <w:b/>
          <w:color w:val="000000"/>
          <w:sz w:val="28"/>
          <w:szCs w:val="28"/>
        </w:rPr>
        <w:t>Cách 3: CTRL + S</w:t>
      </w:r>
    </w:p>
    <w:p w14:paraId="4476D11B" w14:textId="089E48D0" w:rsidR="00D15B0C" w:rsidRDefault="00D15B0C">
      <w:pPr>
        <w:pBdr>
          <w:top w:val="nil"/>
          <w:left w:val="nil"/>
          <w:bottom w:val="nil"/>
          <w:right w:val="nil"/>
          <w:between w:val="nil"/>
        </w:pBdr>
        <w:rPr>
          <w:b/>
          <w:color w:val="000000"/>
          <w:sz w:val="28"/>
          <w:szCs w:val="28"/>
        </w:rPr>
      </w:pPr>
    </w:p>
    <w:p w14:paraId="1D40DC51" w14:textId="3B82958D" w:rsidR="00D15B0C" w:rsidRDefault="007F3055">
      <w:pPr>
        <w:pBdr>
          <w:top w:val="nil"/>
          <w:left w:val="nil"/>
          <w:bottom w:val="nil"/>
          <w:right w:val="nil"/>
          <w:between w:val="nil"/>
        </w:pBdr>
        <w:ind w:left="720" w:hanging="720"/>
        <w:rPr>
          <w:b/>
          <w:color w:val="000000"/>
          <w:sz w:val="28"/>
          <w:szCs w:val="28"/>
          <w:u w:val="single"/>
        </w:rPr>
      </w:pPr>
      <w:r>
        <w:rPr>
          <w:b/>
          <w:color w:val="000000"/>
          <w:sz w:val="28"/>
          <w:szCs w:val="28"/>
          <w:u w:val="single"/>
        </w:rPr>
        <w:t>** SAVE AS: LƯU FILE L</w:t>
      </w:r>
      <w:r>
        <w:rPr>
          <w:b/>
          <w:sz w:val="28"/>
          <w:szCs w:val="28"/>
          <w:u w:val="single"/>
        </w:rPr>
        <w:t>ẠI</w:t>
      </w:r>
      <w:r>
        <w:rPr>
          <w:b/>
          <w:color w:val="000000"/>
          <w:sz w:val="28"/>
          <w:szCs w:val="28"/>
          <w:u w:val="single"/>
        </w:rPr>
        <w:t xml:space="preserve"> VỚI TÊN KHÁC, HOẶC 1 NƠI KHÁC.</w:t>
      </w:r>
    </w:p>
    <w:p w14:paraId="1BB00A15" w14:textId="77777777" w:rsidR="007F3055" w:rsidRDefault="007F3055">
      <w:pPr>
        <w:pBdr>
          <w:top w:val="nil"/>
          <w:left w:val="nil"/>
          <w:bottom w:val="nil"/>
          <w:right w:val="nil"/>
          <w:between w:val="nil"/>
        </w:pBdr>
        <w:ind w:left="720" w:hanging="720"/>
        <w:rPr>
          <w:b/>
          <w:color w:val="000000"/>
          <w:sz w:val="28"/>
          <w:szCs w:val="28"/>
          <w:u w:val="single"/>
        </w:rPr>
      </w:pPr>
    </w:p>
    <w:p w14:paraId="5C50CB4B" w14:textId="288553A0" w:rsidR="00D15B0C" w:rsidRPr="007F3055" w:rsidRDefault="00F20F86">
      <w:pPr>
        <w:numPr>
          <w:ilvl w:val="0"/>
          <w:numId w:val="2"/>
        </w:numPr>
        <w:pBdr>
          <w:top w:val="nil"/>
          <w:left w:val="nil"/>
          <w:bottom w:val="nil"/>
          <w:right w:val="nil"/>
          <w:between w:val="nil"/>
        </w:pBdr>
        <w:rPr>
          <w:b/>
          <w:color w:val="FF0000"/>
          <w:sz w:val="28"/>
          <w:szCs w:val="28"/>
        </w:rPr>
      </w:pPr>
      <w:r>
        <w:rPr>
          <w:b/>
          <w:color w:val="FF0000"/>
          <w:sz w:val="28"/>
          <w:szCs w:val="28"/>
        </w:rPr>
        <w:t>Thoát</w:t>
      </w:r>
      <w:r w:rsidR="007F3055" w:rsidRPr="007F3055">
        <w:rPr>
          <w:b/>
          <w:color w:val="FF0000"/>
          <w:sz w:val="28"/>
          <w:szCs w:val="28"/>
        </w:rPr>
        <w:t xml:space="preserve"> chương trình</w:t>
      </w:r>
    </w:p>
    <w:p w14:paraId="2293DB1C" w14:textId="409BCC38" w:rsidR="00D15B0C" w:rsidRDefault="00D15B0C">
      <w:pPr>
        <w:ind w:left="709"/>
        <w:rPr>
          <w:b/>
          <w:sz w:val="28"/>
          <w:szCs w:val="28"/>
        </w:rPr>
      </w:pPr>
    </w:p>
    <w:p w14:paraId="1D497300" w14:textId="56D49A6E" w:rsidR="00D15B0C" w:rsidRDefault="007F3055" w:rsidP="00F20F86">
      <w:pPr>
        <w:ind w:firstLine="360"/>
      </w:pPr>
      <w:r>
        <w:rPr>
          <w:b/>
          <w:sz w:val="28"/>
          <w:szCs w:val="28"/>
        </w:rPr>
        <w:t>Cách 1:</w:t>
      </w:r>
      <w:r w:rsidR="00F20F86">
        <w:rPr>
          <w:b/>
          <w:sz w:val="28"/>
          <w:szCs w:val="28"/>
        </w:rPr>
        <w:t xml:space="preserve"> </w:t>
      </w:r>
      <w:r>
        <w:rPr>
          <w:b/>
          <w:sz w:val="28"/>
          <w:szCs w:val="28"/>
        </w:rPr>
        <w:t xml:space="preserve">FILE </w:t>
      </w:r>
      <w:r w:rsidR="00F20F86" w:rsidRPr="00F20F86">
        <w:rPr>
          <w:b/>
          <w:sz w:val="28"/>
          <w:szCs w:val="28"/>
        </w:rPr>
        <w:sym w:font="Wingdings" w:char="F0E0"/>
      </w:r>
      <w:r>
        <w:t xml:space="preserve"> </w:t>
      </w:r>
      <w:r w:rsidR="00F20F86">
        <w:rPr>
          <w:b/>
          <w:bCs/>
        </w:rPr>
        <w:t>EXIT</w:t>
      </w:r>
    </w:p>
    <w:p w14:paraId="25CD98D3" w14:textId="778C659A" w:rsidR="00D15B0C" w:rsidRDefault="007F3055" w:rsidP="00F20F86">
      <w:pPr>
        <w:ind w:firstLine="360"/>
        <w:rPr>
          <w:b/>
          <w:sz w:val="28"/>
          <w:szCs w:val="28"/>
        </w:rPr>
      </w:pPr>
      <w:r>
        <w:rPr>
          <w:b/>
          <w:sz w:val="28"/>
          <w:szCs w:val="28"/>
        </w:rPr>
        <w:t>Cách 2: NHẤN NÚT CLOSE</w:t>
      </w:r>
      <w:r w:rsidR="00F20F86">
        <w:rPr>
          <w:b/>
          <w:sz w:val="28"/>
          <w:szCs w:val="28"/>
        </w:rPr>
        <w:t xml:space="preserve"> </w:t>
      </w:r>
      <w:r>
        <w:rPr>
          <w:noProof/>
          <w:lang w:eastAsia="en-US"/>
        </w:rPr>
        <w:drawing>
          <wp:inline distT="0" distB="0" distL="0" distR="0" wp14:anchorId="4FE6667A" wp14:editId="54F62B5D">
            <wp:extent cx="323850" cy="2286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3850" cy="228600"/>
                    </a:xfrm>
                    <a:prstGeom prst="rect">
                      <a:avLst/>
                    </a:prstGeom>
                    <a:ln/>
                  </pic:spPr>
                </pic:pic>
              </a:graphicData>
            </a:graphic>
          </wp:inline>
        </w:drawing>
      </w:r>
    </w:p>
    <w:p w14:paraId="5B6C979D" w14:textId="667366E8" w:rsidR="00BA54B9" w:rsidRDefault="007F3055" w:rsidP="00F20F86">
      <w:pPr>
        <w:ind w:firstLine="360"/>
        <w:rPr>
          <w:b/>
          <w:sz w:val="28"/>
          <w:szCs w:val="28"/>
        </w:rPr>
      </w:pPr>
      <w:bookmarkStart w:id="0" w:name="_heading=h.gjdgxs" w:colFirst="0" w:colLast="0"/>
      <w:bookmarkEnd w:id="0"/>
      <w:r>
        <w:rPr>
          <w:b/>
          <w:sz w:val="28"/>
          <w:szCs w:val="28"/>
        </w:rPr>
        <w:t xml:space="preserve">Cách 3: ALT + F4 </w:t>
      </w:r>
    </w:p>
    <w:p w14:paraId="743FB555" w14:textId="77777777" w:rsidR="00BA54B9" w:rsidRDefault="00BA54B9">
      <w:pPr>
        <w:rPr>
          <w:b/>
          <w:sz w:val="28"/>
          <w:szCs w:val="28"/>
        </w:rPr>
      </w:pPr>
      <w:r>
        <w:rPr>
          <w:b/>
          <w:sz w:val="28"/>
          <w:szCs w:val="28"/>
        </w:rPr>
        <w:br w:type="page"/>
      </w:r>
    </w:p>
    <w:p w14:paraId="4B1C8307" w14:textId="77777777" w:rsidR="00BA54B9" w:rsidRPr="002374ED" w:rsidRDefault="00BA54B9" w:rsidP="00BA54B9">
      <w:pPr>
        <w:jc w:val="center"/>
        <w:rPr>
          <w:b/>
          <w:color w:val="FF0000"/>
          <w:sz w:val="32"/>
          <w:szCs w:val="32"/>
        </w:rPr>
      </w:pPr>
      <w:r w:rsidRPr="002374ED">
        <w:rPr>
          <w:b/>
          <w:color w:val="FF0000"/>
          <w:sz w:val="32"/>
          <w:szCs w:val="32"/>
        </w:rPr>
        <w:lastRenderedPageBreak/>
        <w:t xml:space="preserve">BÀI 14: SOẠN THẢO VĂN BẢN </w:t>
      </w:r>
      <w:proofErr w:type="gramStart"/>
      <w:r w:rsidRPr="002374ED">
        <w:rPr>
          <w:b/>
          <w:color w:val="FF0000"/>
          <w:sz w:val="32"/>
          <w:szCs w:val="32"/>
        </w:rPr>
        <w:t>ĐƠN</w:t>
      </w:r>
      <w:proofErr w:type="gramEnd"/>
      <w:r w:rsidRPr="002374ED">
        <w:rPr>
          <w:b/>
          <w:color w:val="FF0000"/>
          <w:sz w:val="32"/>
          <w:szCs w:val="32"/>
        </w:rPr>
        <w:t xml:space="preserve"> GIẢN</w:t>
      </w:r>
    </w:p>
    <w:p w14:paraId="1FDB74D8" w14:textId="77777777" w:rsidR="00BA54B9" w:rsidRPr="002374ED" w:rsidRDefault="00BA54B9" w:rsidP="00BA54B9">
      <w:pPr>
        <w:pStyle w:val="ListParagraph"/>
        <w:numPr>
          <w:ilvl w:val="0"/>
          <w:numId w:val="3"/>
        </w:numPr>
        <w:pBdr>
          <w:top w:val="nil"/>
          <w:left w:val="nil"/>
          <w:bottom w:val="nil"/>
          <w:right w:val="nil"/>
          <w:between w:val="nil"/>
        </w:pBdr>
        <w:spacing w:after="200" w:line="276" w:lineRule="auto"/>
        <w:ind w:left="709"/>
        <w:rPr>
          <w:b/>
          <w:color w:val="FF0000"/>
          <w:sz w:val="28"/>
          <w:szCs w:val="28"/>
        </w:rPr>
      </w:pPr>
      <w:r w:rsidRPr="002374ED">
        <w:rPr>
          <w:b/>
          <w:color w:val="FF0000"/>
          <w:sz w:val="28"/>
          <w:szCs w:val="28"/>
        </w:rPr>
        <w:t>Bảng quy tắc gõ dấu tiếng việt</w:t>
      </w:r>
    </w:p>
    <w:p w14:paraId="411E3904" w14:textId="77777777" w:rsidR="00BA54B9" w:rsidRDefault="00BA54B9" w:rsidP="00BA54B9">
      <w:pPr>
        <w:pBdr>
          <w:top w:val="nil"/>
          <w:left w:val="nil"/>
          <w:bottom w:val="nil"/>
          <w:right w:val="nil"/>
          <w:between w:val="nil"/>
        </w:pBdr>
        <w:ind w:left="720"/>
        <w:rPr>
          <w:b/>
          <w:color w:val="000000"/>
          <w:sz w:val="28"/>
          <w:szCs w:val="28"/>
        </w:rPr>
      </w:pPr>
      <w:r>
        <w:rPr>
          <w:b/>
          <w:color w:val="000000"/>
          <w:sz w:val="28"/>
          <w:szCs w:val="28"/>
        </w:rPr>
        <w:t>Hs đọc sgk/107 và điền quy tắc gõ dấu tiếng việt vào bảng sau:</w:t>
      </w:r>
    </w:p>
    <w:tbl>
      <w:tblPr>
        <w:tblW w:w="74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7"/>
        <w:gridCol w:w="636"/>
        <w:gridCol w:w="1010"/>
        <w:gridCol w:w="652"/>
        <w:gridCol w:w="652"/>
        <w:gridCol w:w="854"/>
        <w:gridCol w:w="629"/>
        <w:gridCol w:w="664"/>
        <w:gridCol w:w="586"/>
        <w:gridCol w:w="590"/>
      </w:tblGrid>
      <w:tr w:rsidR="00BA54B9" w14:paraId="113ABB57" w14:textId="77777777" w:rsidTr="003D0634">
        <w:tc>
          <w:tcPr>
            <w:tcW w:w="1167" w:type="dxa"/>
          </w:tcPr>
          <w:p w14:paraId="3F7E3149"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Kiểu gõ</w:t>
            </w:r>
          </w:p>
        </w:tc>
        <w:tc>
          <w:tcPr>
            <w:tcW w:w="636" w:type="dxa"/>
          </w:tcPr>
          <w:p w14:paraId="67358766"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Sắc</w:t>
            </w:r>
          </w:p>
        </w:tc>
        <w:tc>
          <w:tcPr>
            <w:tcW w:w="1010" w:type="dxa"/>
          </w:tcPr>
          <w:p w14:paraId="0B9831A5"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Huyền</w:t>
            </w:r>
          </w:p>
        </w:tc>
        <w:tc>
          <w:tcPr>
            <w:tcW w:w="652" w:type="dxa"/>
          </w:tcPr>
          <w:p w14:paraId="68B53565"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Hỏi</w:t>
            </w:r>
          </w:p>
        </w:tc>
        <w:tc>
          <w:tcPr>
            <w:tcW w:w="652" w:type="dxa"/>
          </w:tcPr>
          <w:p w14:paraId="0ACE5536"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ngã</w:t>
            </w:r>
          </w:p>
        </w:tc>
        <w:tc>
          <w:tcPr>
            <w:tcW w:w="854" w:type="dxa"/>
          </w:tcPr>
          <w:p w14:paraId="28A7B336"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Nặng</w:t>
            </w:r>
          </w:p>
        </w:tc>
        <w:tc>
          <w:tcPr>
            <w:tcW w:w="629" w:type="dxa"/>
          </w:tcPr>
          <w:p w14:paraId="4492FA1B"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Â,ô</w:t>
            </w:r>
          </w:p>
        </w:tc>
        <w:tc>
          <w:tcPr>
            <w:tcW w:w="664" w:type="dxa"/>
          </w:tcPr>
          <w:p w14:paraId="5591AF54"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Ư,ơ</w:t>
            </w:r>
          </w:p>
        </w:tc>
        <w:tc>
          <w:tcPr>
            <w:tcW w:w="586" w:type="dxa"/>
          </w:tcPr>
          <w:p w14:paraId="51001B55"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ă</w:t>
            </w:r>
          </w:p>
        </w:tc>
        <w:tc>
          <w:tcPr>
            <w:tcW w:w="590" w:type="dxa"/>
          </w:tcPr>
          <w:p w14:paraId="0C25625A"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đ</w:t>
            </w:r>
          </w:p>
        </w:tc>
      </w:tr>
      <w:tr w:rsidR="00BA54B9" w14:paraId="62D894C8" w14:textId="77777777" w:rsidTr="003D0634">
        <w:tc>
          <w:tcPr>
            <w:tcW w:w="1167" w:type="dxa"/>
          </w:tcPr>
          <w:p w14:paraId="1531A544"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VNI</w:t>
            </w:r>
          </w:p>
        </w:tc>
        <w:tc>
          <w:tcPr>
            <w:tcW w:w="636" w:type="dxa"/>
          </w:tcPr>
          <w:p w14:paraId="2C9DDF12"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1010" w:type="dxa"/>
          </w:tcPr>
          <w:p w14:paraId="3F838650"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52" w:type="dxa"/>
          </w:tcPr>
          <w:p w14:paraId="33C47D8F"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52" w:type="dxa"/>
          </w:tcPr>
          <w:p w14:paraId="1411B044"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854" w:type="dxa"/>
          </w:tcPr>
          <w:p w14:paraId="05A3E7F7"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29" w:type="dxa"/>
          </w:tcPr>
          <w:p w14:paraId="7C06983D"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64" w:type="dxa"/>
          </w:tcPr>
          <w:p w14:paraId="240B4E21"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586" w:type="dxa"/>
          </w:tcPr>
          <w:p w14:paraId="60C1061A"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590" w:type="dxa"/>
          </w:tcPr>
          <w:p w14:paraId="68140389" w14:textId="77777777" w:rsidR="00BA54B9" w:rsidRDefault="00BA54B9" w:rsidP="003D0634">
            <w:pPr>
              <w:pBdr>
                <w:top w:val="nil"/>
                <w:left w:val="nil"/>
                <w:bottom w:val="nil"/>
                <w:right w:val="nil"/>
                <w:between w:val="nil"/>
              </w:pBdr>
              <w:spacing w:after="200" w:line="276" w:lineRule="auto"/>
              <w:rPr>
                <w:b/>
                <w:color w:val="000000"/>
                <w:sz w:val="28"/>
                <w:szCs w:val="28"/>
              </w:rPr>
            </w:pPr>
          </w:p>
        </w:tc>
      </w:tr>
      <w:tr w:rsidR="00BA54B9" w14:paraId="3A74958C" w14:textId="77777777" w:rsidTr="003D0634">
        <w:tc>
          <w:tcPr>
            <w:tcW w:w="1167" w:type="dxa"/>
          </w:tcPr>
          <w:p w14:paraId="29D099B8" w14:textId="77777777" w:rsidR="00BA54B9" w:rsidRDefault="00BA54B9" w:rsidP="003D0634">
            <w:pPr>
              <w:pBdr>
                <w:top w:val="nil"/>
                <w:left w:val="nil"/>
                <w:bottom w:val="nil"/>
                <w:right w:val="nil"/>
                <w:between w:val="nil"/>
              </w:pBdr>
              <w:spacing w:after="200" w:line="276" w:lineRule="auto"/>
              <w:rPr>
                <w:b/>
                <w:color w:val="000000"/>
                <w:sz w:val="28"/>
                <w:szCs w:val="28"/>
              </w:rPr>
            </w:pPr>
            <w:r>
              <w:rPr>
                <w:b/>
                <w:color w:val="000000"/>
                <w:sz w:val="28"/>
                <w:szCs w:val="28"/>
              </w:rPr>
              <w:t>TELEX</w:t>
            </w:r>
          </w:p>
        </w:tc>
        <w:tc>
          <w:tcPr>
            <w:tcW w:w="636" w:type="dxa"/>
          </w:tcPr>
          <w:p w14:paraId="42A5F23F"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1010" w:type="dxa"/>
          </w:tcPr>
          <w:p w14:paraId="734B42E2"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52" w:type="dxa"/>
          </w:tcPr>
          <w:p w14:paraId="2951DCCD"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52" w:type="dxa"/>
          </w:tcPr>
          <w:p w14:paraId="44907253"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854" w:type="dxa"/>
          </w:tcPr>
          <w:p w14:paraId="747EA96C"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29" w:type="dxa"/>
          </w:tcPr>
          <w:p w14:paraId="3A369B2E"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664" w:type="dxa"/>
          </w:tcPr>
          <w:p w14:paraId="5BEC12CB"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586" w:type="dxa"/>
          </w:tcPr>
          <w:p w14:paraId="0A99E2D8" w14:textId="77777777" w:rsidR="00BA54B9" w:rsidRDefault="00BA54B9" w:rsidP="003D0634">
            <w:pPr>
              <w:pBdr>
                <w:top w:val="nil"/>
                <w:left w:val="nil"/>
                <w:bottom w:val="nil"/>
                <w:right w:val="nil"/>
                <w:between w:val="nil"/>
              </w:pBdr>
              <w:spacing w:after="200" w:line="276" w:lineRule="auto"/>
              <w:rPr>
                <w:b/>
                <w:color w:val="000000"/>
                <w:sz w:val="28"/>
                <w:szCs w:val="28"/>
              </w:rPr>
            </w:pPr>
          </w:p>
        </w:tc>
        <w:tc>
          <w:tcPr>
            <w:tcW w:w="590" w:type="dxa"/>
          </w:tcPr>
          <w:p w14:paraId="4CA03DED" w14:textId="77777777" w:rsidR="00BA54B9" w:rsidRDefault="00BA54B9" w:rsidP="003D0634">
            <w:pPr>
              <w:pBdr>
                <w:top w:val="nil"/>
                <w:left w:val="nil"/>
                <w:bottom w:val="nil"/>
                <w:right w:val="nil"/>
                <w:between w:val="nil"/>
              </w:pBdr>
              <w:spacing w:after="200" w:line="276" w:lineRule="auto"/>
              <w:rPr>
                <w:b/>
                <w:color w:val="000000"/>
                <w:sz w:val="28"/>
                <w:szCs w:val="28"/>
              </w:rPr>
            </w:pPr>
          </w:p>
        </w:tc>
      </w:tr>
    </w:tbl>
    <w:p w14:paraId="2599FDA5" w14:textId="77777777" w:rsidR="00BA54B9" w:rsidRDefault="00BA54B9" w:rsidP="00BA54B9">
      <w:pPr>
        <w:pBdr>
          <w:top w:val="nil"/>
          <w:left w:val="nil"/>
          <w:bottom w:val="nil"/>
          <w:right w:val="nil"/>
          <w:between w:val="nil"/>
        </w:pBdr>
        <w:ind w:left="720"/>
        <w:rPr>
          <w:b/>
          <w:color w:val="FF0000"/>
          <w:sz w:val="28"/>
          <w:szCs w:val="28"/>
          <w:u w:val="single"/>
        </w:rPr>
      </w:pPr>
    </w:p>
    <w:p w14:paraId="1FA457FE" w14:textId="77777777" w:rsidR="00BA54B9" w:rsidRDefault="00BA54B9" w:rsidP="00BA54B9">
      <w:pPr>
        <w:pBdr>
          <w:top w:val="nil"/>
          <w:left w:val="nil"/>
          <w:bottom w:val="nil"/>
          <w:right w:val="nil"/>
          <w:between w:val="nil"/>
        </w:pBdr>
        <w:ind w:left="720"/>
        <w:rPr>
          <w:b/>
          <w:color w:val="000000"/>
          <w:sz w:val="28"/>
          <w:szCs w:val="28"/>
        </w:rPr>
      </w:pPr>
      <w:r>
        <w:rPr>
          <w:b/>
          <w:color w:val="FF0000"/>
          <w:sz w:val="28"/>
          <w:szCs w:val="28"/>
          <w:u w:val="single"/>
        </w:rPr>
        <w:t>*Lưu ý:</w:t>
      </w:r>
      <w:r>
        <w:rPr>
          <w:b/>
          <w:color w:val="FF0000"/>
          <w:sz w:val="28"/>
          <w:szCs w:val="28"/>
        </w:rPr>
        <w:t xml:space="preserve">  </w:t>
      </w:r>
      <w:r>
        <w:rPr>
          <w:b/>
          <w:color w:val="000000"/>
          <w:sz w:val="28"/>
          <w:szCs w:val="28"/>
        </w:rPr>
        <w:t>Muốn gõ dấu Tiếng Việt cần có phần mềm hỗ trợ gõ dấu Tiếng Việt ( UNIKEY, VIETKEY,…) và phải chọn đúng BẢNG MÃ phù hợp với phông chữ đang sử dụng.</w:t>
      </w:r>
    </w:p>
    <w:p w14:paraId="7ED075D3" w14:textId="77777777" w:rsidR="00BA54B9" w:rsidRDefault="00BA54B9" w:rsidP="00BA54B9">
      <w:pPr>
        <w:pBdr>
          <w:top w:val="nil"/>
          <w:left w:val="nil"/>
          <w:bottom w:val="nil"/>
          <w:right w:val="nil"/>
          <w:between w:val="nil"/>
        </w:pBdr>
        <w:ind w:left="720"/>
        <w:rPr>
          <w:b/>
          <w:color w:val="FF0000"/>
          <w:sz w:val="28"/>
          <w:szCs w:val="28"/>
        </w:rPr>
      </w:pPr>
      <w:r>
        <w:rPr>
          <w:b/>
          <w:color w:val="FF0000"/>
          <w:sz w:val="28"/>
          <w:szCs w:val="28"/>
        </w:rPr>
        <w:t>- Nếu chọn bảng mã là UNICODE thì phải chọn các phông chữ như: TIME NEW ROMAN, ARIAL, TAHOMA…</w:t>
      </w:r>
    </w:p>
    <w:p w14:paraId="1E451598" w14:textId="77777777" w:rsidR="00BA54B9" w:rsidRDefault="00BA54B9" w:rsidP="00BA54B9">
      <w:pPr>
        <w:pBdr>
          <w:top w:val="nil"/>
          <w:left w:val="nil"/>
          <w:bottom w:val="nil"/>
          <w:right w:val="nil"/>
          <w:between w:val="nil"/>
        </w:pBdr>
        <w:ind w:left="720"/>
        <w:rPr>
          <w:b/>
          <w:color w:val="FF0000"/>
          <w:sz w:val="28"/>
          <w:szCs w:val="28"/>
        </w:rPr>
      </w:pPr>
      <w:bookmarkStart w:id="1" w:name="_gjdgxs" w:colFirst="0" w:colLast="0"/>
      <w:bookmarkEnd w:id="1"/>
      <w:r>
        <w:rPr>
          <w:b/>
          <w:color w:val="FF0000"/>
          <w:sz w:val="28"/>
          <w:szCs w:val="28"/>
        </w:rPr>
        <w:t>- Nếu chọn bảng mã là VNI-</w:t>
      </w:r>
      <w:proofErr w:type="gramStart"/>
      <w:r>
        <w:rPr>
          <w:b/>
          <w:color w:val="FF0000"/>
          <w:sz w:val="28"/>
          <w:szCs w:val="28"/>
        </w:rPr>
        <w:t>WINDOW  thì</w:t>
      </w:r>
      <w:proofErr w:type="gramEnd"/>
      <w:r>
        <w:rPr>
          <w:b/>
          <w:color w:val="FF0000"/>
          <w:sz w:val="28"/>
          <w:szCs w:val="28"/>
        </w:rPr>
        <w:t xml:space="preserve"> phải chọn các phông chữ  có tên bắt đầu là VNI như: VNI-TIMES, VNI- TEKON,…</w:t>
      </w:r>
    </w:p>
    <w:p w14:paraId="5B5A1819" w14:textId="77777777" w:rsidR="00BA54B9" w:rsidRDefault="00BA54B9" w:rsidP="00BA54B9">
      <w:pPr>
        <w:pBdr>
          <w:top w:val="nil"/>
          <w:left w:val="nil"/>
          <w:bottom w:val="nil"/>
          <w:right w:val="nil"/>
          <w:between w:val="nil"/>
        </w:pBdr>
        <w:ind w:left="720"/>
        <w:rPr>
          <w:b/>
          <w:color w:val="FF0000"/>
          <w:sz w:val="28"/>
          <w:szCs w:val="28"/>
        </w:rPr>
      </w:pPr>
    </w:p>
    <w:p w14:paraId="2A5B538C" w14:textId="77777777" w:rsidR="00BA54B9" w:rsidRPr="002374ED" w:rsidRDefault="00BA54B9" w:rsidP="00BA54B9">
      <w:pPr>
        <w:pStyle w:val="ListParagraph"/>
        <w:numPr>
          <w:ilvl w:val="0"/>
          <w:numId w:val="3"/>
        </w:numPr>
        <w:pBdr>
          <w:top w:val="nil"/>
          <w:left w:val="nil"/>
          <w:bottom w:val="nil"/>
          <w:right w:val="nil"/>
          <w:between w:val="nil"/>
        </w:pBdr>
        <w:spacing w:after="200" w:line="276" w:lineRule="auto"/>
        <w:ind w:left="709"/>
        <w:rPr>
          <w:b/>
          <w:color w:val="FF0000"/>
          <w:sz w:val="28"/>
          <w:szCs w:val="28"/>
        </w:rPr>
      </w:pPr>
      <w:r w:rsidRPr="002374ED">
        <w:rPr>
          <w:b/>
          <w:color w:val="FF0000"/>
          <w:sz w:val="28"/>
          <w:szCs w:val="28"/>
        </w:rPr>
        <w:t>Quy tắc gõ văn bản trong Word</w:t>
      </w:r>
    </w:p>
    <w:p w14:paraId="0CA0DAE2" w14:textId="77777777" w:rsidR="00BA54B9" w:rsidRDefault="00BA54B9" w:rsidP="00BA54B9">
      <w:pPr>
        <w:pStyle w:val="ListParagraph"/>
        <w:pBdr>
          <w:top w:val="nil"/>
          <w:left w:val="nil"/>
          <w:bottom w:val="nil"/>
          <w:right w:val="nil"/>
          <w:between w:val="nil"/>
        </w:pBdr>
        <w:ind w:left="1080"/>
        <w:rPr>
          <w:color w:val="000000"/>
          <w:sz w:val="28"/>
          <w:szCs w:val="28"/>
        </w:rPr>
      </w:pPr>
      <w:r>
        <w:rPr>
          <w:color w:val="000000"/>
          <w:sz w:val="28"/>
          <w:szCs w:val="28"/>
        </w:rPr>
        <w:t>Các quy tắc gõ văn bản trong Word cũng gần giống với các quy tắc viết Tiếng Việt:</w:t>
      </w:r>
    </w:p>
    <w:p w14:paraId="11F9CC59" w14:textId="77777777" w:rsidR="00BA54B9" w:rsidRDefault="00BA54B9" w:rsidP="00BA54B9">
      <w:pPr>
        <w:pStyle w:val="ListParagraph"/>
        <w:numPr>
          <w:ilvl w:val="0"/>
          <w:numId w:val="4"/>
        </w:numPr>
        <w:pBdr>
          <w:top w:val="nil"/>
          <w:left w:val="nil"/>
          <w:bottom w:val="nil"/>
          <w:right w:val="nil"/>
          <w:between w:val="nil"/>
        </w:pBdr>
        <w:spacing w:after="200" w:line="276" w:lineRule="auto"/>
        <w:rPr>
          <w:color w:val="000000"/>
          <w:sz w:val="28"/>
          <w:szCs w:val="28"/>
        </w:rPr>
      </w:pPr>
      <w:r>
        <w:rPr>
          <w:color w:val="000000"/>
          <w:sz w:val="28"/>
          <w:szCs w:val="28"/>
        </w:rPr>
        <w:t>Giữa các từ phải có 1 kí tự trống (gõ phím Spacebar) để phân cách.</w:t>
      </w:r>
    </w:p>
    <w:p w14:paraId="3721274F" w14:textId="77777777" w:rsidR="00BA54B9" w:rsidRDefault="00BA54B9" w:rsidP="00BA54B9">
      <w:pPr>
        <w:pStyle w:val="ListParagraph"/>
        <w:numPr>
          <w:ilvl w:val="0"/>
          <w:numId w:val="4"/>
        </w:numPr>
        <w:pBdr>
          <w:top w:val="nil"/>
          <w:left w:val="nil"/>
          <w:bottom w:val="nil"/>
          <w:right w:val="nil"/>
          <w:between w:val="nil"/>
        </w:pBdr>
        <w:spacing w:after="200" w:line="276" w:lineRule="auto"/>
        <w:rPr>
          <w:color w:val="000000"/>
          <w:sz w:val="28"/>
          <w:szCs w:val="28"/>
        </w:rPr>
      </w:pPr>
      <w:r>
        <w:rPr>
          <w:color w:val="000000"/>
          <w:sz w:val="28"/>
          <w:szCs w:val="28"/>
        </w:rPr>
        <w:t>Kết thúc 1 đoạn văn bản để chuyển sang đoạn mới phải nhấn phím Enter.</w:t>
      </w:r>
    </w:p>
    <w:p w14:paraId="0DEDC54A" w14:textId="77777777" w:rsidR="00BA54B9" w:rsidRDefault="00BA54B9" w:rsidP="00BA54B9">
      <w:pPr>
        <w:pStyle w:val="ListParagraph"/>
        <w:numPr>
          <w:ilvl w:val="0"/>
          <w:numId w:val="4"/>
        </w:numPr>
        <w:pBdr>
          <w:top w:val="nil"/>
          <w:left w:val="nil"/>
          <w:bottom w:val="nil"/>
          <w:right w:val="nil"/>
          <w:between w:val="nil"/>
        </w:pBdr>
        <w:spacing w:after="200" w:line="276" w:lineRule="auto"/>
        <w:rPr>
          <w:color w:val="000000"/>
          <w:sz w:val="28"/>
          <w:szCs w:val="28"/>
        </w:rPr>
      </w:pPr>
      <w:r>
        <w:rPr>
          <w:color w:val="000000"/>
          <w:sz w:val="28"/>
          <w:szCs w:val="28"/>
        </w:rPr>
        <w:t xml:space="preserve">Các dấu chấm câu và dấu ngắt câu như dấu </w:t>
      </w:r>
      <w:proofErr w:type="gramStart"/>
      <w:r>
        <w:rPr>
          <w:color w:val="000000"/>
          <w:sz w:val="28"/>
          <w:szCs w:val="28"/>
        </w:rPr>
        <w:t>chấm(</w:t>
      </w:r>
      <w:proofErr w:type="gramEnd"/>
      <w:r>
        <w:rPr>
          <w:color w:val="000000"/>
          <w:sz w:val="28"/>
          <w:szCs w:val="28"/>
        </w:rPr>
        <w:t>.), dấu phẩy (,), dấu hai chấm (:), dấu chấm than (!), dấu chấm hỏi (?) phải được đặt sát vào từ đứng trước nó, tiếp theo là dấu cách nếu sau đó vẫn còn nội dung.</w:t>
      </w:r>
    </w:p>
    <w:p w14:paraId="75B65536" w14:textId="77777777" w:rsidR="00BA54B9" w:rsidRDefault="00BA54B9" w:rsidP="00BA54B9">
      <w:pPr>
        <w:pStyle w:val="ListParagraph"/>
        <w:numPr>
          <w:ilvl w:val="0"/>
          <w:numId w:val="4"/>
        </w:numPr>
        <w:pBdr>
          <w:top w:val="nil"/>
          <w:left w:val="nil"/>
          <w:bottom w:val="nil"/>
          <w:right w:val="nil"/>
          <w:between w:val="nil"/>
        </w:pBdr>
        <w:spacing w:after="200" w:line="276" w:lineRule="auto"/>
        <w:rPr>
          <w:color w:val="000000"/>
          <w:sz w:val="28"/>
          <w:szCs w:val="28"/>
        </w:rPr>
      </w:pPr>
      <w:r>
        <w:rPr>
          <w:color w:val="000000"/>
          <w:sz w:val="28"/>
          <w:szCs w:val="28"/>
        </w:rPr>
        <w:t>Các dấu mở ngoặc và mở nháy như {</w:t>
      </w:r>
      <w:proofErr w:type="gramStart"/>
      <w:r>
        <w:rPr>
          <w:color w:val="000000"/>
          <w:sz w:val="28"/>
          <w:szCs w:val="28"/>
        </w:rPr>
        <w:t>,[</w:t>
      </w:r>
      <w:proofErr w:type="gramEnd"/>
      <w:r>
        <w:rPr>
          <w:color w:val="000000"/>
          <w:sz w:val="28"/>
          <w:szCs w:val="28"/>
        </w:rPr>
        <w:t>,(,&lt;, ‘ và “, phải đặt sát vào kí tự đầu tiên tiếp theo. Các dấu đóng ngoặc và đóng nháy tương ứng phải được đặt sát vào bên phải kí tự ngay trước nó.</w:t>
      </w:r>
    </w:p>
    <w:p w14:paraId="6EEFF4B2" w14:textId="77777777" w:rsidR="00BA54B9" w:rsidRDefault="00BA54B9" w:rsidP="00BA54B9">
      <w:pPr>
        <w:pStyle w:val="ListParagraph"/>
        <w:pBdr>
          <w:top w:val="nil"/>
          <w:left w:val="nil"/>
          <w:bottom w:val="nil"/>
          <w:right w:val="nil"/>
          <w:between w:val="nil"/>
        </w:pBdr>
        <w:ind w:left="426"/>
        <w:rPr>
          <w:i/>
          <w:iCs/>
          <w:color w:val="000000"/>
          <w:sz w:val="28"/>
          <w:szCs w:val="28"/>
          <w:u w:val="single"/>
        </w:rPr>
      </w:pPr>
    </w:p>
    <w:p w14:paraId="3F2855AD" w14:textId="77777777" w:rsidR="00CB3916" w:rsidRDefault="00CB3916">
      <w:pPr>
        <w:rPr>
          <w:i/>
          <w:iCs/>
          <w:color w:val="000000"/>
          <w:sz w:val="28"/>
          <w:szCs w:val="28"/>
          <w:u w:val="single"/>
        </w:rPr>
      </w:pPr>
      <w:r>
        <w:rPr>
          <w:i/>
          <w:iCs/>
          <w:color w:val="000000"/>
          <w:sz w:val="28"/>
          <w:szCs w:val="28"/>
          <w:u w:val="single"/>
        </w:rPr>
        <w:br w:type="page"/>
      </w:r>
    </w:p>
    <w:p w14:paraId="068B4914" w14:textId="4A83D8FE" w:rsidR="00BA54B9" w:rsidRDefault="00BA54B9" w:rsidP="00BA54B9">
      <w:pPr>
        <w:pStyle w:val="ListParagraph"/>
        <w:pBdr>
          <w:top w:val="nil"/>
          <w:left w:val="nil"/>
          <w:bottom w:val="nil"/>
          <w:right w:val="nil"/>
          <w:between w:val="nil"/>
        </w:pBdr>
        <w:ind w:left="426"/>
        <w:rPr>
          <w:i/>
          <w:iCs/>
          <w:color w:val="000000"/>
          <w:sz w:val="28"/>
          <w:szCs w:val="28"/>
          <w:u w:val="single"/>
        </w:rPr>
      </w:pPr>
      <w:r w:rsidRPr="009E04C7">
        <w:rPr>
          <w:i/>
          <w:iCs/>
          <w:color w:val="000000"/>
          <w:sz w:val="28"/>
          <w:szCs w:val="28"/>
          <w:u w:val="single"/>
        </w:rPr>
        <w:lastRenderedPageBreak/>
        <w:t xml:space="preserve">Ví dụ sau tuân </w:t>
      </w:r>
      <w:proofErr w:type="gramStart"/>
      <w:r w:rsidRPr="009E04C7">
        <w:rPr>
          <w:i/>
          <w:iCs/>
          <w:color w:val="000000"/>
          <w:sz w:val="28"/>
          <w:szCs w:val="28"/>
          <w:u w:val="single"/>
        </w:rPr>
        <w:t>theo</w:t>
      </w:r>
      <w:proofErr w:type="gramEnd"/>
      <w:r w:rsidRPr="009E04C7">
        <w:rPr>
          <w:i/>
          <w:iCs/>
          <w:color w:val="000000"/>
          <w:sz w:val="28"/>
          <w:szCs w:val="28"/>
          <w:u w:val="single"/>
        </w:rPr>
        <w:t xml:space="preserve"> 4 quy tắc gõ nói trên:</w:t>
      </w:r>
      <w:r>
        <w:rPr>
          <w:i/>
          <w:iCs/>
          <w:color w:val="000000"/>
          <w:sz w:val="28"/>
          <w:szCs w:val="28"/>
          <w:u w:val="single"/>
        </w:rPr>
        <w:t xml:space="preserve"> (HS gõ vào máy)</w:t>
      </w:r>
    </w:p>
    <w:p w14:paraId="0C75ABF5" w14:textId="77777777" w:rsidR="003848A4" w:rsidRPr="009E04C7" w:rsidRDefault="003848A4" w:rsidP="00BA54B9">
      <w:pPr>
        <w:pStyle w:val="ListParagraph"/>
        <w:pBdr>
          <w:top w:val="nil"/>
          <w:left w:val="nil"/>
          <w:bottom w:val="nil"/>
          <w:right w:val="nil"/>
          <w:between w:val="nil"/>
        </w:pBdr>
        <w:ind w:left="426"/>
        <w:rPr>
          <w:i/>
          <w:iCs/>
          <w:color w:val="000000"/>
          <w:sz w:val="28"/>
          <w:szCs w:val="28"/>
          <w:u w:val="single"/>
        </w:rPr>
      </w:pPr>
      <w:bookmarkStart w:id="2" w:name="_GoBack"/>
      <w:bookmarkEnd w:id="2"/>
    </w:p>
    <w:p w14:paraId="287F33D9" w14:textId="77777777" w:rsidR="00BA54B9" w:rsidRDefault="00BA54B9" w:rsidP="00BA54B9">
      <w:pPr>
        <w:rPr>
          <w:b/>
          <w:sz w:val="28"/>
          <w:szCs w:val="28"/>
        </w:rPr>
      </w:pPr>
      <w:r>
        <w:rPr>
          <w:noProof/>
          <w:lang w:eastAsia="en-US"/>
        </w:rPr>
        <w:drawing>
          <wp:inline distT="0" distB="0" distL="0" distR="0" wp14:anchorId="32F4CC6C" wp14:editId="745314BC">
            <wp:extent cx="6120765" cy="419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191635"/>
                    </a:xfrm>
                    <a:prstGeom prst="rect">
                      <a:avLst/>
                    </a:prstGeom>
                  </pic:spPr>
                </pic:pic>
              </a:graphicData>
            </a:graphic>
          </wp:inline>
        </w:drawing>
      </w:r>
    </w:p>
    <w:p w14:paraId="0DE006D9" w14:textId="77777777" w:rsidR="00D15B0C" w:rsidRDefault="00D15B0C" w:rsidP="007F3055">
      <w:pPr>
        <w:rPr>
          <w:b/>
          <w:sz w:val="28"/>
          <w:szCs w:val="28"/>
        </w:rPr>
      </w:pPr>
    </w:p>
    <w:sectPr w:rsidR="00D15B0C" w:rsidSect="007F3055">
      <w:pgSz w:w="11907" w:h="16840"/>
      <w:pgMar w:top="851" w:right="851" w:bottom="851" w:left="1418" w:header="720" w:footer="720" w:gutter="113"/>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41C"/>
    <w:multiLevelType w:val="hybridMultilevel"/>
    <w:tmpl w:val="B24C7CD6"/>
    <w:lvl w:ilvl="0" w:tplc="08282CF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7984DD7"/>
    <w:multiLevelType w:val="multilevel"/>
    <w:tmpl w:val="12E09918"/>
    <w:lvl w:ilvl="0">
      <w:start w:val="1"/>
      <w:numFmt w:val="decimal"/>
      <w:lvlText w:val="%1)"/>
      <w:lvlJc w:val="lef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7C56F5"/>
    <w:multiLevelType w:val="multilevel"/>
    <w:tmpl w:val="9A4A8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7E537B49"/>
    <w:multiLevelType w:val="hybridMultilevel"/>
    <w:tmpl w:val="D29ADF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0C"/>
    <w:rsid w:val="003848A4"/>
    <w:rsid w:val="00443659"/>
    <w:rsid w:val="006209A4"/>
    <w:rsid w:val="007F3055"/>
    <w:rsid w:val="00BA54B9"/>
    <w:rsid w:val="00CB3916"/>
    <w:rsid w:val="00D15B0C"/>
    <w:rsid w:val="00EC77BD"/>
    <w:rsid w:val="00F20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961F3"/>
    <w:pPr>
      <w:ind w:left="720"/>
      <w:contextualSpacing/>
    </w:pPr>
  </w:style>
  <w:style w:type="paragraph" w:styleId="BalloonText">
    <w:name w:val="Balloon Text"/>
    <w:basedOn w:val="Normal"/>
    <w:link w:val="BalloonTextChar"/>
    <w:uiPriority w:val="99"/>
    <w:semiHidden/>
    <w:unhideWhenUsed/>
    <w:rsid w:val="00B961F3"/>
    <w:rPr>
      <w:rFonts w:ascii="Tahoma" w:hAnsi="Tahoma" w:cs="Tahoma"/>
      <w:sz w:val="16"/>
      <w:szCs w:val="16"/>
    </w:rPr>
  </w:style>
  <w:style w:type="character" w:customStyle="1" w:styleId="BalloonTextChar">
    <w:name w:val="Balloon Text Char"/>
    <w:basedOn w:val="DefaultParagraphFont"/>
    <w:link w:val="BalloonText"/>
    <w:uiPriority w:val="99"/>
    <w:semiHidden/>
    <w:rsid w:val="00B961F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961F3"/>
    <w:pPr>
      <w:ind w:left="720"/>
      <w:contextualSpacing/>
    </w:pPr>
  </w:style>
  <w:style w:type="paragraph" w:styleId="BalloonText">
    <w:name w:val="Balloon Text"/>
    <w:basedOn w:val="Normal"/>
    <w:link w:val="BalloonTextChar"/>
    <w:uiPriority w:val="99"/>
    <w:semiHidden/>
    <w:unhideWhenUsed/>
    <w:rsid w:val="00B961F3"/>
    <w:rPr>
      <w:rFonts w:ascii="Tahoma" w:hAnsi="Tahoma" w:cs="Tahoma"/>
      <w:sz w:val="16"/>
      <w:szCs w:val="16"/>
    </w:rPr>
  </w:style>
  <w:style w:type="character" w:customStyle="1" w:styleId="BalloonTextChar">
    <w:name w:val="Balloon Text Char"/>
    <w:basedOn w:val="DefaultParagraphFont"/>
    <w:link w:val="BalloonText"/>
    <w:uiPriority w:val="99"/>
    <w:semiHidden/>
    <w:rsid w:val="00B961F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kcOKGEBloKzrTBqrMYR/9jKpOA==">AMUW2mX6kLOUpM4CKI5hmbRKaNBd7ZdDSQeY44T854x+Uqfc9Ju50eGwFzizG7fyoM88qwxrwKF9eKtKT67gjPkUqWMj22Fz7w9E3RDA/6gZwrPxz2P5KCw=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PM1-GV</dc:creator>
  <cp:lastModifiedBy>NL</cp:lastModifiedBy>
  <cp:revision>9</cp:revision>
  <dcterms:created xsi:type="dcterms:W3CDTF">2017-01-02T23:47:00Z</dcterms:created>
  <dcterms:modified xsi:type="dcterms:W3CDTF">2020-02-13T03:41:00Z</dcterms:modified>
</cp:coreProperties>
</file>